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28" w:rsidRDefault="003E017A" w:rsidP="00063428">
      <w:pPr>
        <w:jc w:val="center"/>
        <w:rPr>
          <w:rFonts w:ascii="方正小标宋简体" w:eastAsia="方正小标宋简体"/>
          <w:sz w:val="30"/>
          <w:szCs w:val="30"/>
        </w:rPr>
      </w:pPr>
      <w:r w:rsidRPr="00063428">
        <w:rPr>
          <w:rFonts w:ascii="方正小标宋简体" w:eastAsia="方正小标宋简体" w:hint="eastAsia"/>
          <w:sz w:val="30"/>
          <w:szCs w:val="30"/>
        </w:rPr>
        <w:t>共青团首都经济贸易大学委员会关于</w:t>
      </w:r>
    </w:p>
    <w:p w:rsidR="00CE2E36" w:rsidRDefault="003E017A" w:rsidP="00CE2E36">
      <w:pPr>
        <w:jc w:val="center"/>
        <w:rPr>
          <w:rFonts w:ascii="方正小标宋简体" w:eastAsia="方正小标宋简体"/>
          <w:sz w:val="30"/>
          <w:szCs w:val="30"/>
        </w:rPr>
      </w:pPr>
      <w:r w:rsidRPr="00063428">
        <w:rPr>
          <w:rFonts w:ascii="方正小标宋简体" w:eastAsia="方正小标宋简体" w:hint="eastAsia"/>
          <w:sz w:val="30"/>
          <w:szCs w:val="30"/>
        </w:rPr>
        <w:t>“挑战杯”大学生课外学术科技作品竞赛及“创青春”</w:t>
      </w:r>
    </w:p>
    <w:p w:rsidR="003E017A" w:rsidRPr="00ED316F" w:rsidRDefault="003E017A" w:rsidP="00CE2E36">
      <w:pPr>
        <w:jc w:val="center"/>
        <w:rPr>
          <w:rFonts w:ascii="方正小标宋简体" w:eastAsia="方正小标宋简体"/>
          <w:sz w:val="30"/>
          <w:szCs w:val="30"/>
        </w:rPr>
      </w:pPr>
      <w:r w:rsidRPr="00063428">
        <w:rPr>
          <w:rFonts w:ascii="方正小标宋简体" w:eastAsia="方正小标宋简体" w:hint="eastAsia"/>
          <w:sz w:val="30"/>
          <w:szCs w:val="30"/>
        </w:rPr>
        <w:t>大学生创业大赛获奖团队奖励办法</w:t>
      </w:r>
      <w:r w:rsidR="00EE6F67">
        <w:rPr>
          <w:rFonts w:ascii="方正小标宋简体" w:eastAsia="方正小标宋简体" w:hint="eastAsia"/>
          <w:sz w:val="30"/>
          <w:szCs w:val="30"/>
        </w:rPr>
        <w:t>(试行)</w:t>
      </w:r>
    </w:p>
    <w:p w:rsidR="003E017A" w:rsidRPr="00D54036" w:rsidRDefault="003E017A" w:rsidP="00ED316F">
      <w:pPr>
        <w:spacing w:beforeLines="50" w:before="156"/>
        <w:ind w:firstLineChars="200" w:firstLine="560"/>
        <w:rPr>
          <w:rFonts w:ascii="仿宋_GB2312" w:eastAsia="仿宋_GB2312" w:hAnsi="Arial" w:cs="Arial"/>
          <w:color w:val="333333"/>
          <w:sz w:val="28"/>
          <w:szCs w:val="28"/>
          <w:shd w:val="clear" w:color="auto" w:fill="FFFFFF"/>
        </w:rPr>
      </w:pPr>
      <w:r w:rsidRPr="00D5403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挑战杯竞赛是“挑战杯”全国大学生系列科技学术竞赛的简称，是由</w:t>
      </w:r>
      <w:hyperlink r:id="rId6" w:tgtFrame="_blank" w:history="1">
        <w:r w:rsidRPr="00D54036">
          <w:rPr>
            <w:rFonts w:ascii="仿宋_GB2312" w:eastAsia="仿宋_GB2312" w:hAnsi="Arial" w:cs="Arial" w:hint="eastAsia"/>
            <w:color w:val="333333"/>
            <w:sz w:val="28"/>
            <w:szCs w:val="28"/>
            <w:shd w:val="clear" w:color="auto" w:fill="FFFFFF"/>
          </w:rPr>
          <w:t>共青团中央</w:t>
        </w:r>
      </w:hyperlink>
      <w:r w:rsidRPr="00D5403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、</w:t>
      </w:r>
      <w:hyperlink r:id="rId7" w:tgtFrame="_blank" w:history="1">
        <w:r w:rsidRPr="00D54036">
          <w:rPr>
            <w:rFonts w:ascii="仿宋_GB2312" w:eastAsia="仿宋_GB2312" w:hAnsi="Arial" w:cs="Arial" w:hint="eastAsia"/>
            <w:color w:val="333333"/>
            <w:sz w:val="28"/>
            <w:szCs w:val="28"/>
            <w:shd w:val="clear" w:color="auto" w:fill="FFFFFF"/>
          </w:rPr>
          <w:t>教育部</w:t>
        </w:r>
      </w:hyperlink>
      <w:r w:rsidRPr="00D5403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、中国科协、全国学联和承办高校所在地人民政府共同主办，国内著名高校和新闻媒体单位联合发起的一项具有导向性、示范性和群众性的全国竞赛活动，被誉为中国大学生学术科技的“奥林匹克”盛会。“挑战杯”竞赛包括大学生课外学术科技作品竞赛和“创青春”大学生创业大赛两大赛事，一般分为校赛、省赛和国赛。</w:t>
      </w:r>
    </w:p>
    <w:p w:rsidR="00CF5BF7" w:rsidRPr="00D54036" w:rsidRDefault="003E017A" w:rsidP="00ED316F">
      <w:pPr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 w:rsidRPr="00D54036">
        <w:rPr>
          <w:rFonts w:ascii="仿宋_GB2312" w:eastAsia="仿宋_GB2312" w:hAnsi="Arial" w:cs="Arial" w:hint="eastAsia"/>
          <w:sz w:val="28"/>
          <w:szCs w:val="28"/>
        </w:rPr>
        <w:t>为激发全校同学的创新意识，鼓励同学积极参与“挑战杯”等高水平学生科技竞赛，增强科技创新能力，为校争光；引领校内各类学生科技创新竞赛发展，营造良好的学生学术科技创新氛围，结合学校实际，经研究决定，</w:t>
      </w:r>
      <w:r w:rsidR="00CF5BF7" w:rsidRPr="00D54036">
        <w:rPr>
          <w:rFonts w:ascii="仿宋_GB2312" w:eastAsia="仿宋_GB2312" w:hAnsi="Arial" w:cs="Arial" w:hint="eastAsia"/>
          <w:sz w:val="28"/>
          <w:szCs w:val="28"/>
        </w:rPr>
        <w:t>对在</w:t>
      </w:r>
      <w:r w:rsidR="00CF5BF7" w:rsidRPr="00D54036">
        <w:rPr>
          <w:rFonts w:ascii="仿宋_GB2312" w:eastAsia="仿宋_GB2312" w:hint="eastAsia"/>
          <w:sz w:val="28"/>
          <w:szCs w:val="28"/>
        </w:rPr>
        <w:t>“挑战杯”大学生课外学术科技作品竞赛及“创青春”大学生创业大赛中获奖的团队进行奖励</w:t>
      </w:r>
      <w:r w:rsidRPr="00D54036">
        <w:rPr>
          <w:rFonts w:ascii="仿宋_GB2312" w:eastAsia="仿宋_GB2312" w:hAnsi="Arial" w:cs="Arial" w:hint="eastAsia"/>
          <w:sz w:val="28"/>
          <w:szCs w:val="28"/>
        </w:rPr>
        <w:t>。</w:t>
      </w:r>
    </w:p>
    <w:p w:rsidR="00CF5BF7" w:rsidRPr="00D54036" w:rsidRDefault="00CF5BF7" w:rsidP="00ED316F">
      <w:pPr>
        <w:spacing w:beforeLines="50" w:before="156"/>
        <w:rPr>
          <w:rFonts w:ascii="仿宋_GB2312" w:eastAsia="仿宋_GB2312" w:hAnsi="Arial" w:cs="Arial"/>
          <w:sz w:val="28"/>
          <w:szCs w:val="28"/>
        </w:rPr>
      </w:pPr>
      <w:r w:rsidRPr="00D54036">
        <w:rPr>
          <w:rFonts w:ascii="仿宋_GB2312" w:eastAsia="仿宋_GB2312" w:hAnsi="Arial" w:cs="Arial" w:hint="eastAsia"/>
          <w:sz w:val="28"/>
          <w:szCs w:val="28"/>
        </w:rPr>
        <w:t>具体奖励办法如下：</w:t>
      </w:r>
    </w:p>
    <w:p w:rsidR="00CF5BF7" w:rsidRPr="00D54036" w:rsidRDefault="00CF5BF7" w:rsidP="00ED316F">
      <w:pPr>
        <w:spacing w:beforeLines="50" w:before="156"/>
        <w:jc w:val="center"/>
        <w:rPr>
          <w:rFonts w:ascii="仿宋_GB2312" w:eastAsia="仿宋_GB2312"/>
          <w:sz w:val="28"/>
          <w:szCs w:val="28"/>
        </w:rPr>
      </w:pPr>
      <w:r w:rsidRPr="00D54036">
        <w:rPr>
          <w:rFonts w:ascii="仿宋_GB2312" w:eastAsia="仿宋_GB2312" w:hint="eastAsia"/>
          <w:sz w:val="28"/>
          <w:szCs w:val="28"/>
        </w:rPr>
        <w:t>“挑战杯”大学生课外学术科技作品竞赛</w:t>
      </w:r>
    </w:p>
    <w:tbl>
      <w:tblPr>
        <w:tblStyle w:val="a5"/>
        <w:tblW w:w="8364" w:type="dxa"/>
        <w:tblInd w:w="-5" w:type="dxa"/>
        <w:tblLook w:val="04A0" w:firstRow="1" w:lastRow="0" w:firstColumn="1" w:lastColumn="0" w:noHBand="0" w:noVBand="1"/>
      </w:tblPr>
      <w:tblGrid>
        <w:gridCol w:w="1418"/>
        <w:gridCol w:w="916"/>
        <w:gridCol w:w="927"/>
        <w:gridCol w:w="850"/>
        <w:gridCol w:w="851"/>
        <w:gridCol w:w="776"/>
        <w:gridCol w:w="925"/>
        <w:gridCol w:w="850"/>
        <w:gridCol w:w="851"/>
      </w:tblGrid>
      <w:tr w:rsidR="00CF5BF7" w:rsidRPr="00D54036" w:rsidTr="00064CA6">
        <w:tc>
          <w:tcPr>
            <w:tcW w:w="1418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级别</w:t>
            </w:r>
          </w:p>
        </w:tc>
        <w:tc>
          <w:tcPr>
            <w:tcW w:w="3544" w:type="dxa"/>
            <w:gridSpan w:val="4"/>
          </w:tcPr>
          <w:p w:rsidR="00CF5BF7" w:rsidRPr="00D54036" w:rsidRDefault="00CF5BF7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国家级</w:t>
            </w:r>
          </w:p>
        </w:tc>
        <w:tc>
          <w:tcPr>
            <w:tcW w:w="3402" w:type="dxa"/>
            <w:gridSpan w:val="4"/>
          </w:tcPr>
          <w:p w:rsidR="00CF5BF7" w:rsidRPr="00D54036" w:rsidRDefault="00D54036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="00CF5BF7" w:rsidRPr="00D54036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</w:tr>
      <w:tr w:rsidR="00064CA6" w:rsidRPr="00D54036" w:rsidTr="00064CA6">
        <w:trPr>
          <w:trHeight w:val="269"/>
        </w:trPr>
        <w:tc>
          <w:tcPr>
            <w:tcW w:w="1418" w:type="dxa"/>
          </w:tcPr>
          <w:p w:rsidR="00CF5BF7" w:rsidRPr="00D54036" w:rsidRDefault="00ED316F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奖项</w:t>
            </w:r>
          </w:p>
        </w:tc>
        <w:tc>
          <w:tcPr>
            <w:tcW w:w="916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特等</w:t>
            </w:r>
          </w:p>
        </w:tc>
        <w:tc>
          <w:tcPr>
            <w:tcW w:w="927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一等</w:t>
            </w:r>
          </w:p>
        </w:tc>
        <w:tc>
          <w:tcPr>
            <w:tcW w:w="850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二等</w:t>
            </w:r>
          </w:p>
        </w:tc>
        <w:tc>
          <w:tcPr>
            <w:tcW w:w="851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三等</w:t>
            </w:r>
          </w:p>
        </w:tc>
        <w:tc>
          <w:tcPr>
            <w:tcW w:w="776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特等</w:t>
            </w:r>
          </w:p>
        </w:tc>
        <w:tc>
          <w:tcPr>
            <w:tcW w:w="925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一等</w:t>
            </w:r>
          </w:p>
        </w:tc>
        <w:tc>
          <w:tcPr>
            <w:tcW w:w="850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二等</w:t>
            </w:r>
          </w:p>
        </w:tc>
        <w:tc>
          <w:tcPr>
            <w:tcW w:w="851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三等</w:t>
            </w:r>
          </w:p>
        </w:tc>
      </w:tr>
      <w:tr w:rsidR="00064CA6" w:rsidRPr="00D54036" w:rsidTr="00064CA6">
        <w:tc>
          <w:tcPr>
            <w:tcW w:w="1418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金额</w:t>
            </w:r>
            <w:r w:rsidR="00703F09">
              <w:rPr>
                <w:rFonts w:ascii="仿宋_GB2312" w:eastAsia="仿宋_GB2312" w:hint="eastAsia"/>
                <w:sz w:val="28"/>
                <w:szCs w:val="28"/>
              </w:rPr>
              <w:t>(元)</w:t>
            </w:r>
          </w:p>
        </w:tc>
        <w:tc>
          <w:tcPr>
            <w:tcW w:w="916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20000</w:t>
            </w:r>
          </w:p>
        </w:tc>
        <w:tc>
          <w:tcPr>
            <w:tcW w:w="927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10000</w:t>
            </w:r>
          </w:p>
        </w:tc>
        <w:tc>
          <w:tcPr>
            <w:tcW w:w="850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851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3000</w:t>
            </w:r>
          </w:p>
        </w:tc>
        <w:tc>
          <w:tcPr>
            <w:tcW w:w="776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3000</w:t>
            </w:r>
          </w:p>
        </w:tc>
        <w:tc>
          <w:tcPr>
            <w:tcW w:w="925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850" w:type="dxa"/>
          </w:tcPr>
          <w:p w:rsidR="00CF5BF7" w:rsidRPr="00D54036" w:rsidRDefault="00CF5B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E6F67" w:rsidRPr="00D5403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D54036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851" w:type="dxa"/>
          </w:tcPr>
          <w:p w:rsidR="00CF5BF7" w:rsidRPr="00D54036" w:rsidRDefault="00EE6F6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="00CF5BF7" w:rsidRPr="00D54036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</w:tr>
    </w:tbl>
    <w:p w:rsidR="00CF5BF7" w:rsidRPr="00B73768" w:rsidRDefault="00CF5BF7">
      <w:pPr>
        <w:rPr>
          <w:rFonts w:ascii="仿宋_GB2312" w:eastAsia="仿宋_GB2312"/>
          <w:sz w:val="24"/>
          <w:szCs w:val="24"/>
        </w:rPr>
      </w:pPr>
      <w:r w:rsidRPr="00B73768">
        <w:rPr>
          <w:rFonts w:ascii="仿宋_GB2312" w:eastAsia="仿宋_GB2312" w:hint="eastAsia"/>
          <w:sz w:val="24"/>
          <w:szCs w:val="24"/>
        </w:rPr>
        <w:t>注：如团队同时获得</w:t>
      </w:r>
      <w:r w:rsidR="00B73768" w:rsidRPr="00B73768">
        <w:rPr>
          <w:rFonts w:ascii="仿宋_GB2312" w:eastAsia="仿宋_GB2312" w:hint="eastAsia"/>
          <w:sz w:val="24"/>
          <w:szCs w:val="24"/>
        </w:rPr>
        <w:t>市</w:t>
      </w:r>
      <w:r w:rsidRPr="00B73768">
        <w:rPr>
          <w:rFonts w:ascii="仿宋_GB2312" w:eastAsia="仿宋_GB2312" w:hint="eastAsia"/>
          <w:sz w:val="24"/>
          <w:szCs w:val="24"/>
        </w:rPr>
        <w:t>级和国家级奖项，只按金额高的奖项奖励一次。</w:t>
      </w:r>
    </w:p>
    <w:p w:rsidR="00CF5BF7" w:rsidRPr="00064CA6" w:rsidRDefault="00CF5BF7" w:rsidP="00CF5BF7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ED316F" w:rsidRPr="00D54036" w:rsidRDefault="00ED316F" w:rsidP="00ED316F">
      <w:pPr>
        <w:jc w:val="center"/>
        <w:rPr>
          <w:rFonts w:ascii="仿宋_GB2312" w:eastAsia="仿宋_GB2312"/>
          <w:sz w:val="28"/>
          <w:szCs w:val="28"/>
        </w:rPr>
      </w:pPr>
    </w:p>
    <w:p w:rsidR="00CF5BF7" w:rsidRPr="00D54036" w:rsidRDefault="00CF5BF7" w:rsidP="00ED316F">
      <w:pPr>
        <w:jc w:val="center"/>
        <w:rPr>
          <w:rFonts w:ascii="仿宋_GB2312" w:eastAsia="仿宋_GB2312"/>
          <w:sz w:val="28"/>
          <w:szCs w:val="28"/>
        </w:rPr>
      </w:pPr>
      <w:r w:rsidRPr="00D54036">
        <w:rPr>
          <w:rFonts w:ascii="仿宋_GB2312" w:eastAsia="仿宋_GB2312" w:hint="eastAsia"/>
          <w:sz w:val="28"/>
          <w:szCs w:val="28"/>
        </w:rPr>
        <w:t>“创青春”大学生创业大赛</w:t>
      </w:r>
    </w:p>
    <w:tbl>
      <w:tblPr>
        <w:tblStyle w:val="a5"/>
        <w:tblW w:w="8506" w:type="dxa"/>
        <w:tblInd w:w="-147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276"/>
        <w:gridCol w:w="1134"/>
        <w:gridCol w:w="1276"/>
      </w:tblGrid>
      <w:tr w:rsidR="00CF5BF7" w:rsidRPr="00D54036" w:rsidTr="00703F09">
        <w:trPr>
          <w:trHeight w:val="457"/>
        </w:trPr>
        <w:tc>
          <w:tcPr>
            <w:tcW w:w="1418" w:type="dxa"/>
          </w:tcPr>
          <w:p w:rsidR="00CF5BF7" w:rsidRPr="00D54036" w:rsidRDefault="00CF5BF7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级别</w:t>
            </w:r>
          </w:p>
        </w:tc>
        <w:tc>
          <w:tcPr>
            <w:tcW w:w="3402" w:type="dxa"/>
            <w:gridSpan w:val="3"/>
          </w:tcPr>
          <w:p w:rsidR="00CF5BF7" w:rsidRPr="00D54036" w:rsidRDefault="00CF5BF7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国家级</w:t>
            </w:r>
          </w:p>
        </w:tc>
        <w:tc>
          <w:tcPr>
            <w:tcW w:w="3686" w:type="dxa"/>
            <w:gridSpan w:val="3"/>
          </w:tcPr>
          <w:p w:rsidR="00CF5BF7" w:rsidRPr="00D54036" w:rsidRDefault="00D54036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="00CF5BF7" w:rsidRPr="00D54036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</w:tr>
      <w:tr w:rsidR="00063428" w:rsidRPr="00D54036" w:rsidTr="00703F09">
        <w:trPr>
          <w:trHeight w:val="269"/>
        </w:trPr>
        <w:tc>
          <w:tcPr>
            <w:tcW w:w="1418" w:type="dxa"/>
          </w:tcPr>
          <w:p w:rsidR="00063428" w:rsidRPr="00D54036" w:rsidRDefault="00ED316F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奖项</w:t>
            </w:r>
          </w:p>
        </w:tc>
        <w:tc>
          <w:tcPr>
            <w:tcW w:w="1134" w:type="dxa"/>
          </w:tcPr>
          <w:p w:rsidR="00063428" w:rsidRPr="00D54036" w:rsidRDefault="00063428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金奖</w:t>
            </w:r>
          </w:p>
        </w:tc>
        <w:tc>
          <w:tcPr>
            <w:tcW w:w="1134" w:type="dxa"/>
          </w:tcPr>
          <w:p w:rsidR="00063428" w:rsidRPr="00D54036" w:rsidRDefault="00063428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银奖</w:t>
            </w:r>
          </w:p>
        </w:tc>
        <w:tc>
          <w:tcPr>
            <w:tcW w:w="1134" w:type="dxa"/>
          </w:tcPr>
          <w:p w:rsidR="00063428" w:rsidRPr="00D54036" w:rsidRDefault="00063428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铜奖</w:t>
            </w:r>
          </w:p>
        </w:tc>
        <w:tc>
          <w:tcPr>
            <w:tcW w:w="1276" w:type="dxa"/>
          </w:tcPr>
          <w:p w:rsidR="00063428" w:rsidRPr="00D54036" w:rsidRDefault="00063428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金奖</w:t>
            </w:r>
          </w:p>
        </w:tc>
        <w:tc>
          <w:tcPr>
            <w:tcW w:w="1134" w:type="dxa"/>
          </w:tcPr>
          <w:p w:rsidR="00063428" w:rsidRPr="00D54036" w:rsidRDefault="00063428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银奖</w:t>
            </w:r>
          </w:p>
        </w:tc>
        <w:tc>
          <w:tcPr>
            <w:tcW w:w="1276" w:type="dxa"/>
          </w:tcPr>
          <w:p w:rsidR="00063428" w:rsidRPr="00D54036" w:rsidRDefault="00063428" w:rsidP="00ED3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铜奖</w:t>
            </w:r>
          </w:p>
        </w:tc>
      </w:tr>
      <w:tr w:rsidR="00063428" w:rsidRPr="00D54036" w:rsidTr="00703F09">
        <w:tc>
          <w:tcPr>
            <w:tcW w:w="1418" w:type="dxa"/>
          </w:tcPr>
          <w:p w:rsidR="00063428" w:rsidRPr="00D54036" w:rsidRDefault="00063428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金额</w:t>
            </w:r>
            <w:r w:rsidR="00703F09">
              <w:rPr>
                <w:rFonts w:ascii="仿宋_GB2312" w:eastAsia="仿宋_GB2312" w:hint="eastAsia"/>
                <w:sz w:val="28"/>
                <w:szCs w:val="28"/>
              </w:rPr>
              <w:t>(元)</w:t>
            </w:r>
          </w:p>
        </w:tc>
        <w:tc>
          <w:tcPr>
            <w:tcW w:w="1134" w:type="dxa"/>
          </w:tcPr>
          <w:p w:rsidR="00063428" w:rsidRPr="00D54036" w:rsidRDefault="00063428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10000</w:t>
            </w:r>
          </w:p>
        </w:tc>
        <w:tc>
          <w:tcPr>
            <w:tcW w:w="1134" w:type="dxa"/>
          </w:tcPr>
          <w:p w:rsidR="00063428" w:rsidRPr="00D54036" w:rsidRDefault="002E5AD9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063428" w:rsidRPr="00D54036">
              <w:rPr>
                <w:rFonts w:ascii="仿宋_GB2312" w:eastAsia="仿宋_GB2312" w:hint="eastAsia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063428" w:rsidRPr="00D54036" w:rsidRDefault="002E5AD9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063428" w:rsidRPr="00D54036">
              <w:rPr>
                <w:rFonts w:ascii="仿宋_GB2312" w:eastAsia="仿宋_GB2312" w:hint="eastAsia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063428" w:rsidRPr="00D54036" w:rsidRDefault="00063428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063428" w:rsidRPr="00D54036" w:rsidRDefault="00063428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276" w:type="dxa"/>
          </w:tcPr>
          <w:p w:rsidR="00063428" w:rsidRPr="00D54036" w:rsidRDefault="00063428" w:rsidP="004316F7">
            <w:pPr>
              <w:rPr>
                <w:rFonts w:ascii="仿宋_GB2312" w:eastAsia="仿宋_GB2312"/>
                <w:sz w:val="28"/>
                <w:szCs w:val="28"/>
              </w:rPr>
            </w:pPr>
            <w:r w:rsidRPr="00D54036">
              <w:rPr>
                <w:rFonts w:ascii="仿宋_GB2312" w:eastAsia="仿宋_GB2312" w:hint="eastAsia"/>
                <w:sz w:val="28"/>
                <w:szCs w:val="28"/>
              </w:rPr>
              <w:t>1000</w:t>
            </w:r>
          </w:p>
        </w:tc>
      </w:tr>
    </w:tbl>
    <w:p w:rsidR="00063428" w:rsidRPr="00B73768" w:rsidRDefault="00063428" w:rsidP="00063428">
      <w:pPr>
        <w:rPr>
          <w:rFonts w:ascii="仿宋_GB2312" w:eastAsia="仿宋_GB2312"/>
          <w:sz w:val="24"/>
          <w:szCs w:val="24"/>
        </w:rPr>
      </w:pPr>
      <w:r w:rsidRPr="00B73768">
        <w:rPr>
          <w:rFonts w:ascii="仿宋_GB2312" w:eastAsia="仿宋_GB2312" w:hint="eastAsia"/>
          <w:sz w:val="24"/>
          <w:szCs w:val="24"/>
        </w:rPr>
        <w:t>注：如团队同时获得</w:t>
      </w:r>
      <w:r w:rsidR="00B73768" w:rsidRPr="00B73768">
        <w:rPr>
          <w:rFonts w:ascii="仿宋_GB2312" w:eastAsia="仿宋_GB2312" w:hint="eastAsia"/>
          <w:sz w:val="24"/>
          <w:szCs w:val="24"/>
        </w:rPr>
        <w:t>市</w:t>
      </w:r>
      <w:r w:rsidRPr="00B73768">
        <w:rPr>
          <w:rFonts w:ascii="仿宋_GB2312" w:eastAsia="仿宋_GB2312" w:hint="eastAsia"/>
          <w:sz w:val="24"/>
          <w:szCs w:val="24"/>
        </w:rPr>
        <w:t>级和国家级奖项，只按金额高的奖项奖励一次。</w:t>
      </w:r>
    </w:p>
    <w:p w:rsidR="00CF5BF7" w:rsidRPr="00D54036" w:rsidRDefault="00CF5BF7" w:rsidP="00CF5BF7">
      <w:pPr>
        <w:rPr>
          <w:rFonts w:ascii="仿宋_GB2312" w:eastAsia="仿宋_GB2312"/>
          <w:sz w:val="28"/>
          <w:szCs w:val="28"/>
        </w:rPr>
      </w:pPr>
    </w:p>
    <w:p w:rsidR="00CF5BF7" w:rsidRPr="00D54036" w:rsidRDefault="00CF5BF7" w:rsidP="00063428">
      <w:pPr>
        <w:tabs>
          <w:tab w:val="left" w:pos="3045"/>
        </w:tabs>
        <w:jc w:val="right"/>
        <w:rPr>
          <w:rFonts w:ascii="仿宋_GB2312" w:eastAsia="仿宋_GB2312"/>
          <w:sz w:val="28"/>
          <w:szCs w:val="28"/>
        </w:rPr>
      </w:pPr>
      <w:r w:rsidRPr="00D54036">
        <w:rPr>
          <w:rFonts w:ascii="仿宋_GB2312" w:eastAsia="仿宋_GB2312" w:hint="eastAsia"/>
          <w:sz w:val="28"/>
          <w:szCs w:val="28"/>
        </w:rPr>
        <w:tab/>
      </w:r>
      <w:r w:rsidR="00063428" w:rsidRPr="00D54036">
        <w:rPr>
          <w:rFonts w:ascii="仿宋_GB2312" w:eastAsia="仿宋_GB2312" w:hint="eastAsia"/>
          <w:sz w:val="28"/>
          <w:szCs w:val="28"/>
        </w:rPr>
        <w:t>共青团首都经济贸易大学委员会</w:t>
      </w:r>
    </w:p>
    <w:p w:rsidR="00063428" w:rsidRPr="00D54036" w:rsidRDefault="00063428" w:rsidP="00063428">
      <w:pPr>
        <w:tabs>
          <w:tab w:val="left" w:pos="3045"/>
        </w:tabs>
        <w:jc w:val="right"/>
        <w:rPr>
          <w:rFonts w:ascii="仿宋_GB2312" w:eastAsia="仿宋_GB2312"/>
          <w:sz w:val="28"/>
          <w:szCs w:val="28"/>
        </w:rPr>
      </w:pPr>
      <w:r w:rsidRPr="00D54036">
        <w:rPr>
          <w:rFonts w:ascii="仿宋_GB2312" w:eastAsia="仿宋_GB2312" w:hint="eastAsia"/>
          <w:sz w:val="28"/>
          <w:szCs w:val="28"/>
        </w:rPr>
        <w:t>2016年6月</w:t>
      </w:r>
    </w:p>
    <w:sectPr w:rsidR="00063428" w:rsidRPr="00D5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10" w:rsidRDefault="00511D10" w:rsidP="00CE2E36">
      <w:r>
        <w:separator/>
      </w:r>
    </w:p>
  </w:endnote>
  <w:endnote w:type="continuationSeparator" w:id="0">
    <w:p w:rsidR="00511D10" w:rsidRDefault="00511D10" w:rsidP="00C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10" w:rsidRDefault="00511D10" w:rsidP="00CE2E36">
      <w:r>
        <w:separator/>
      </w:r>
    </w:p>
  </w:footnote>
  <w:footnote w:type="continuationSeparator" w:id="0">
    <w:p w:rsidR="00511D10" w:rsidRDefault="00511D10" w:rsidP="00CE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A"/>
    <w:rsid w:val="00063428"/>
    <w:rsid w:val="00064CA6"/>
    <w:rsid w:val="002E5AD9"/>
    <w:rsid w:val="00330DDE"/>
    <w:rsid w:val="003E017A"/>
    <w:rsid w:val="00511D10"/>
    <w:rsid w:val="005D0A70"/>
    <w:rsid w:val="00703F09"/>
    <w:rsid w:val="008621CB"/>
    <w:rsid w:val="00B73768"/>
    <w:rsid w:val="00CE2E36"/>
    <w:rsid w:val="00CF5BF7"/>
    <w:rsid w:val="00D54036"/>
    <w:rsid w:val="00ED316F"/>
    <w:rsid w:val="00E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A71A30-FD3E-4960-9D2C-7E8D492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017A"/>
    <w:rPr>
      <w:i/>
      <w:iCs/>
    </w:rPr>
  </w:style>
  <w:style w:type="character" w:styleId="a4">
    <w:name w:val="Hyperlink"/>
    <w:basedOn w:val="a0"/>
    <w:uiPriority w:val="99"/>
    <w:semiHidden/>
    <w:unhideWhenUsed/>
    <w:rsid w:val="003E017A"/>
    <w:rPr>
      <w:color w:val="0000FF"/>
      <w:u w:val="single"/>
    </w:rPr>
  </w:style>
  <w:style w:type="table" w:styleId="a5">
    <w:name w:val="Table Grid"/>
    <w:basedOn w:val="a1"/>
    <w:uiPriority w:val="39"/>
    <w:rsid w:val="00CF5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EE6F6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E6F67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E2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E2E3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E2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E2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922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28686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2016-06-03T08:18:00Z</cp:lastPrinted>
  <dcterms:created xsi:type="dcterms:W3CDTF">2016-06-03T07:00:00Z</dcterms:created>
  <dcterms:modified xsi:type="dcterms:W3CDTF">2016-06-23T07:15:00Z</dcterms:modified>
</cp:coreProperties>
</file>